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E413" w14:textId="77777777" w:rsidR="00903E30" w:rsidRDefault="00903E30">
      <w:pPr>
        <w:pStyle w:val="Body"/>
        <w:jc w:val="center"/>
        <w:rPr>
          <w:b/>
        </w:rPr>
      </w:pPr>
      <w:r>
        <w:rPr>
          <w:b/>
        </w:rPr>
        <w:t>General Chemistry</w:t>
      </w:r>
      <w:r w:rsidR="005144FD">
        <w:rPr>
          <w:b/>
        </w:rPr>
        <w:t xml:space="preserve"> (CHEM 140)</w:t>
      </w:r>
      <w:r>
        <w:rPr>
          <w:b/>
        </w:rPr>
        <w:t xml:space="preserve"> Laboratory Introduction</w:t>
      </w:r>
    </w:p>
    <w:p w14:paraId="099A9FD9" w14:textId="77777777" w:rsidR="00903E30" w:rsidRDefault="00903E30">
      <w:pPr>
        <w:pStyle w:val="Body"/>
      </w:pPr>
    </w:p>
    <w:p w14:paraId="0BF2ED86" w14:textId="77777777" w:rsidR="00903E30" w:rsidRPr="00B21FA1" w:rsidRDefault="00903E30">
      <w:pPr>
        <w:pStyle w:val="Body"/>
        <w:numPr>
          <w:ilvl w:val="0"/>
          <w:numId w:val="1"/>
        </w:numPr>
        <w:ind w:hanging="280"/>
        <w:rPr>
          <w:sz w:val="22"/>
          <w:szCs w:val="22"/>
        </w:rPr>
      </w:pPr>
      <w:r w:rsidRPr="00B21FA1">
        <w:rPr>
          <w:sz w:val="22"/>
          <w:szCs w:val="22"/>
        </w:rPr>
        <w:t>Introduction of lab instructor/TAs/lab manager.</w:t>
      </w:r>
    </w:p>
    <w:p w14:paraId="018EEF2C" w14:textId="77777777" w:rsidR="00903E30" w:rsidRPr="00B21FA1" w:rsidRDefault="00903E30">
      <w:pPr>
        <w:pStyle w:val="Body"/>
        <w:ind w:left="360"/>
        <w:rPr>
          <w:sz w:val="22"/>
          <w:szCs w:val="22"/>
        </w:rPr>
      </w:pPr>
      <w:r w:rsidRPr="00B21FA1">
        <w:rPr>
          <w:b/>
          <w:i/>
          <w:sz w:val="22"/>
          <w:szCs w:val="22"/>
        </w:rPr>
        <w:t>Instructor:</w:t>
      </w:r>
    </w:p>
    <w:p w14:paraId="637A1504" w14:textId="77777777" w:rsidR="00903E30" w:rsidRPr="00B21FA1" w:rsidRDefault="00903E30">
      <w:pPr>
        <w:pStyle w:val="Body"/>
        <w:numPr>
          <w:ilvl w:val="0"/>
          <w:numId w:val="2"/>
        </w:numPr>
        <w:tabs>
          <w:tab w:val="num" w:pos="507"/>
        </w:tabs>
        <w:ind w:left="507" w:hanging="147"/>
        <w:rPr>
          <w:sz w:val="22"/>
          <w:szCs w:val="22"/>
        </w:rPr>
      </w:pPr>
      <w:r w:rsidRPr="00B21FA1">
        <w:rPr>
          <w:sz w:val="22"/>
          <w:szCs w:val="22"/>
        </w:rPr>
        <w:t>I am responsible for all aspects of this lab course.</w:t>
      </w:r>
    </w:p>
    <w:p w14:paraId="5D8536D5" w14:textId="77777777" w:rsidR="00903E30" w:rsidRPr="00B21FA1" w:rsidRDefault="00903E30">
      <w:pPr>
        <w:pStyle w:val="Body"/>
        <w:numPr>
          <w:ilvl w:val="0"/>
          <w:numId w:val="2"/>
        </w:numPr>
        <w:tabs>
          <w:tab w:val="num" w:pos="507"/>
        </w:tabs>
        <w:ind w:left="507" w:hanging="147"/>
        <w:rPr>
          <w:sz w:val="22"/>
          <w:szCs w:val="22"/>
        </w:rPr>
      </w:pPr>
      <w:r w:rsidRPr="00B21FA1">
        <w:rPr>
          <w:sz w:val="22"/>
          <w:szCs w:val="22"/>
        </w:rPr>
        <w:t>I decide on all lab activities and relate these directly to the material in class.</w:t>
      </w:r>
    </w:p>
    <w:p w14:paraId="5A9582C3" w14:textId="77777777" w:rsidR="00903E30" w:rsidRPr="00B21FA1" w:rsidRDefault="00903E30">
      <w:pPr>
        <w:pStyle w:val="Body"/>
        <w:ind w:left="360"/>
        <w:rPr>
          <w:sz w:val="22"/>
          <w:szCs w:val="22"/>
        </w:rPr>
      </w:pPr>
    </w:p>
    <w:p w14:paraId="34C65692" w14:textId="77777777" w:rsidR="00903E30" w:rsidRPr="00B21FA1" w:rsidRDefault="00903E30">
      <w:pPr>
        <w:pStyle w:val="Body"/>
        <w:ind w:left="360"/>
        <w:rPr>
          <w:sz w:val="22"/>
          <w:szCs w:val="22"/>
        </w:rPr>
      </w:pPr>
      <w:r w:rsidRPr="00B21FA1">
        <w:rPr>
          <w:b/>
          <w:i/>
          <w:sz w:val="22"/>
          <w:szCs w:val="22"/>
        </w:rPr>
        <w:t>Teaching Assistants (TAs):</w:t>
      </w:r>
    </w:p>
    <w:p w14:paraId="37F3EFD0" w14:textId="77777777" w:rsidR="00903E30" w:rsidRPr="00B21FA1" w:rsidRDefault="00903E30">
      <w:pPr>
        <w:pStyle w:val="Body"/>
        <w:numPr>
          <w:ilvl w:val="0"/>
          <w:numId w:val="3"/>
        </w:numPr>
        <w:tabs>
          <w:tab w:val="clear" w:pos="147"/>
          <w:tab w:val="num" w:pos="507"/>
        </w:tabs>
        <w:ind w:left="507" w:hanging="147"/>
        <w:rPr>
          <w:sz w:val="22"/>
          <w:szCs w:val="22"/>
        </w:rPr>
      </w:pPr>
      <w:r w:rsidRPr="00B21FA1">
        <w:rPr>
          <w:sz w:val="22"/>
          <w:szCs w:val="22"/>
        </w:rPr>
        <w:t xml:space="preserve">They have been thru the course and can answer most any </w:t>
      </w:r>
      <w:r w:rsidRPr="00B21FA1">
        <w:rPr>
          <w:i/>
          <w:sz w:val="22"/>
          <w:szCs w:val="22"/>
        </w:rPr>
        <w:t>content</w:t>
      </w:r>
      <w:r w:rsidRPr="00B21FA1">
        <w:rPr>
          <w:sz w:val="22"/>
          <w:szCs w:val="22"/>
        </w:rPr>
        <w:t xml:space="preserve"> questions.</w:t>
      </w:r>
    </w:p>
    <w:p w14:paraId="2443D110" w14:textId="77777777" w:rsidR="00903E30" w:rsidRPr="00B21FA1" w:rsidRDefault="00903E30">
      <w:pPr>
        <w:pStyle w:val="Body"/>
        <w:numPr>
          <w:ilvl w:val="0"/>
          <w:numId w:val="3"/>
        </w:numPr>
        <w:tabs>
          <w:tab w:val="clear" w:pos="147"/>
          <w:tab w:val="num" w:pos="507"/>
        </w:tabs>
        <w:ind w:left="507" w:hanging="147"/>
        <w:rPr>
          <w:sz w:val="22"/>
          <w:szCs w:val="22"/>
        </w:rPr>
      </w:pPr>
      <w:r w:rsidRPr="00B21FA1">
        <w:rPr>
          <w:sz w:val="22"/>
          <w:szCs w:val="22"/>
        </w:rPr>
        <w:t>They have a variety of responsibilities during lab:</w:t>
      </w:r>
    </w:p>
    <w:p w14:paraId="58B805C3" w14:textId="77777777" w:rsidR="00903E30" w:rsidRPr="00B21FA1" w:rsidRDefault="00903E30">
      <w:pPr>
        <w:pStyle w:val="Body"/>
        <w:numPr>
          <w:ilvl w:val="1"/>
          <w:numId w:val="3"/>
        </w:numPr>
        <w:tabs>
          <w:tab w:val="clear" w:pos="147"/>
          <w:tab w:val="num" w:pos="1227"/>
        </w:tabs>
        <w:ind w:left="1227" w:hanging="147"/>
        <w:rPr>
          <w:sz w:val="22"/>
          <w:szCs w:val="22"/>
        </w:rPr>
      </w:pPr>
      <w:r w:rsidRPr="00B21FA1">
        <w:rPr>
          <w:sz w:val="22"/>
          <w:szCs w:val="22"/>
        </w:rPr>
        <w:t>they can answer question about lab activities,</w:t>
      </w:r>
    </w:p>
    <w:p w14:paraId="26C1F776" w14:textId="77777777" w:rsidR="00903E30" w:rsidRPr="00B21FA1" w:rsidRDefault="00903E30">
      <w:pPr>
        <w:pStyle w:val="Body"/>
        <w:numPr>
          <w:ilvl w:val="1"/>
          <w:numId w:val="3"/>
        </w:numPr>
        <w:tabs>
          <w:tab w:val="clear" w:pos="147"/>
          <w:tab w:val="num" w:pos="1227"/>
        </w:tabs>
        <w:ind w:left="1227" w:hanging="147"/>
        <w:rPr>
          <w:sz w:val="22"/>
          <w:szCs w:val="22"/>
        </w:rPr>
      </w:pPr>
      <w:r w:rsidRPr="00B21FA1">
        <w:rPr>
          <w:sz w:val="22"/>
          <w:szCs w:val="22"/>
        </w:rPr>
        <w:t>they can assist in getting you lab materials,</w:t>
      </w:r>
    </w:p>
    <w:p w14:paraId="7A3F39BD" w14:textId="77777777" w:rsidR="00903E30" w:rsidRPr="00B21FA1" w:rsidRDefault="00903E30">
      <w:pPr>
        <w:pStyle w:val="Body"/>
        <w:numPr>
          <w:ilvl w:val="1"/>
          <w:numId w:val="3"/>
        </w:numPr>
        <w:tabs>
          <w:tab w:val="clear" w:pos="147"/>
          <w:tab w:val="num" w:pos="1227"/>
        </w:tabs>
        <w:ind w:left="1227" w:hanging="147"/>
        <w:rPr>
          <w:sz w:val="22"/>
          <w:szCs w:val="22"/>
        </w:rPr>
      </w:pPr>
      <w:r w:rsidRPr="00B21FA1">
        <w:rPr>
          <w:sz w:val="22"/>
          <w:szCs w:val="22"/>
        </w:rPr>
        <w:t>they will collect all “lab-related” assignments, including lab notebook carbon copies,</w:t>
      </w:r>
    </w:p>
    <w:p w14:paraId="6696F9A0" w14:textId="77777777" w:rsidR="00903E30" w:rsidRPr="00B21FA1" w:rsidRDefault="00903E30">
      <w:pPr>
        <w:pStyle w:val="Body"/>
        <w:numPr>
          <w:ilvl w:val="1"/>
          <w:numId w:val="3"/>
        </w:numPr>
        <w:tabs>
          <w:tab w:val="clear" w:pos="147"/>
          <w:tab w:val="num" w:pos="1227"/>
        </w:tabs>
        <w:ind w:left="1227" w:hanging="147"/>
        <w:rPr>
          <w:sz w:val="22"/>
          <w:szCs w:val="22"/>
        </w:rPr>
      </w:pPr>
      <w:r w:rsidRPr="00B21FA1">
        <w:rPr>
          <w:sz w:val="22"/>
          <w:szCs w:val="22"/>
        </w:rPr>
        <w:t>they will enforce safety practices (mainly safety glasses!!!!)</w:t>
      </w:r>
    </w:p>
    <w:p w14:paraId="48F3539B" w14:textId="77777777" w:rsidR="00903E30" w:rsidRPr="00B21FA1" w:rsidRDefault="00903E30">
      <w:pPr>
        <w:pStyle w:val="Body"/>
        <w:ind w:left="360"/>
        <w:rPr>
          <w:sz w:val="22"/>
          <w:szCs w:val="22"/>
        </w:rPr>
      </w:pPr>
    </w:p>
    <w:p w14:paraId="39DB2B0A" w14:textId="77777777" w:rsidR="00903E30" w:rsidRPr="00B21FA1" w:rsidRDefault="00903E30">
      <w:pPr>
        <w:pStyle w:val="Body"/>
        <w:ind w:left="360"/>
        <w:rPr>
          <w:sz w:val="22"/>
          <w:szCs w:val="22"/>
        </w:rPr>
      </w:pPr>
      <w:r w:rsidRPr="00B21FA1">
        <w:rPr>
          <w:b/>
          <w:i/>
          <w:sz w:val="22"/>
          <w:szCs w:val="22"/>
        </w:rPr>
        <w:t>Lab Manager:</w:t>
      </w:r>
    </w:p>
    <w:p w14:paraId="280EEE49" w14:textId="77777777" w:rsidR="00903E30" w:rsidRPr="00B21FA1" w:rsidRDefault="00903E30">
      <w:pPr>
        <w:pStyle w:val="Body"/>
        <w:numPr>
          <w:ilvl w:val="0"/>
          <w:numId w:val="4"/>
        </w:numPr>
        <w:tabs>
          <w:tab w:val="clear" w:pos="147"/>
          <w:tab w:val="num" w:pos="507"/>
        </w:tabs>
        <w:ind w:left="507" w:hanging="147"/>
        <w:rPr>
          <w:sz w:val="22"/>
          <w:szCs w:val="22"/>
        </w:rPr>
      </w:pPr>
      <w:r w:rsidRPr="00B21FA1">
        <w:rPr>
          <w:sz w:val="22"/>
          <w:szCs w:val="22"/>
        </w:rPr>
        <w:t>He has setup/prepared the lab materials.</w:t>
      </w:r>
    </w:p>
    <w:p w14:paraId="5FD81D37" w14:textId="77777777" w:rsidR="00903E30" w:rsidRPr="00B21FA1" w:rsidRDefault="00903E30">
      <w:pPr>
        <w:pStyle w:val="Body"/>
        <w:numPr>
          <w:ilvl w:val="0"/>
          <w:numId w:val="4"/>
        </w:numPr>
        <w:tabs>
          <w:tab w:val="clear" w:pos="147"/>
          <w:tab w:val="num" w:pos="507"/>
        </w:tabs>
        <w:ind w:left="507" w:hanging="147"/>
        <w:rPr>
          <w:sz w:val="22"/>
          <w:szCs w:val="22"/>
        </w:rPr>
      </w:pPr>
      <w:r w:rsidRPr="00B21FA1">
        <w:rPr>
          <w:sz w:val="22"/>
          <w:szCs w:val="22"/>
        </w:rPr>
        <w:t>He can find...just about anything you need if the TA cannot assist!</w:t>
      </w:r>
    </w:p>
    <w:p w14:paraId="00E5B7C0" w14:textId="77777777" w:rsidR="00903E30" w:rsidRPr="00B21FA1" w:rsidRDefault="00903E30">
      <w:pPr>
        <w:pStyle w:val="Body"/>
        <w:numPr>
          <w:ilvl w:val="0"/>
          <w:numId w:val="4"/>
        </w:numPr>
        <w:tabs>
          <w:tab w:val="clear" w:pos="147"/>
          <w:tab w:val="num" w:pos="507"/>
        </w:tabs>
        <w:ind w:left="507" w:hanging="147"/>
        <w:rPr>
          <w:sz w:val="22"/>
          <w:szCs w:val="22"/>
        </w:rPr>
      </w:pPr>
      <w:r w:rsidRPr="00B21FA1">
        <w:rPr>
          <w:sz w:val="22"/>
          <w:szCs w:val="22"/>
        </w:rPr>
        <w:t>He will sometimes assist with the lab activity.</w:t>
      </w:r>
    </w:p>
    <w:p w14:paraId="07C70264" w14:textId="77777777" w:rsidR="00903E30" w:rsidRPr="00B21FA1" w:rsidRDefault="00903E30">
      <w:pPr>
        <w:pStyle w:val="Body"/>
        <w:rPr>
          <w:sz w:val="22"/>
          <w:szCs w:val="22"/>
        </w:rPr>
      </w:pPr>
    </w:p>
    <w:p w14:paraId="78B36E4C" w14:textId="77777777" w:rsidR="00903E30" w:rsidRPr="00B21FA1" w:rsidRDefault="00903E30">
      <w:pPr>
        <w:pStyle w:val="Body"/>
        <w:numPr>
          <w:ilvl w:val="0"/>
          <w:numId w:val="5"/>
        </w:numPr>
        <w:ind w:hanging="280"/>
        <w:rPr>
          <w:sz w:val="22"/>
          <w:szCs w:val="22"/>
        </w:rPr>
      </w:pPr>
      <w:r w:rsidRPr="00B21FA1">
        <w:rPr>
          <w:sz w:val="22"/>
          <w:szCs w:val="22"/>
        </w:rPr>
        <w:t xml:space="preserve">How does </w:t>
      </w:r>
      <w:proofErr w:type="spellStart"/>
      <w:r w:rsidRPr="00B21FA1">
        <w:rPr>
          <w:sz w:val="22"/>
          <w:szCs w:val="22"/>
        </w:rPr>
        <w:t>GenChem</w:t>
      </w:r>
      <w:proofErr w:type="spellEnd"/>
      <w:r w:rsidRPr="00B21FA1">
        <w:rPr>
          <w:sz w:val="22"/>
          <w:szCs w:val="22"/>
        </w:rPr>
        <w:t xml:space="preserve"> lab work?</w:t>
      </w:r>
    </w:p>
    <w:p w14:paraId="169B5941" w14:textId="77777777" w:rsidR="00903E30" w:rsidRPr="00B21FA1" w:rsidRDefault="00903E30">
      <w:pPr>
        <w:pStyle w:val="Body"/>
        <w:ind w:left="360"/>
        <w:rPr>
          <w:b/>
          <w:i/>
          <w:sz w:val="22"/>
          <w:szCs w:val="22"/>
        </w:rPr>
      </w:pPr>
      <w:r w:rsidRPr="00B21FA1">
        <w:rPr>
          <w:b/>
          <w:i/>
          <w:sz w:val="22"/>
          <w:szCs w:val="22"/>
        </w:rPr>
        <w:t>General Comments:</w:t>
      </w:r>
    </w:p>
    <w:p w14:paraId="60BBC33D" w14:textId="77777777" w:rsidR="00903E30" w:rsidRPr="00B21FA1" w:rsidRDefault="00903E30">
      <w:pPr>
        <w:pStyle w:val="Body"/>
        <w:numPr>
          <w:ilvl w:val="0"/>
          <w:numId w:val="6"/>
        </w:numPr>
        <w:tabs>
          <w:tab w:val="clear" w:pos="147"/>
          <w:tab w:val="num" w:pos="507"/>
        </w:tabs>
        <w:ind w:left="507" w:hanging="147"/>
        <w:rPr>
          <w:sz w:val="22"/>
          <w:szCs w:val="22"/>
        </w:rPr>
      </w:pPr>
      <w:r w:rsidRPr="00B21FA1">
        <w:rPr>
          <w:sz w:val="22"/>
          <w:szCs w:val="22"/>
        </w:rPr>
        <w:t>All lab content is directly related to class lectures (2D).</w:t>
      </w:r>
    </w:p>
    <w:p w14:paraId="1E3DF6F2" w14:textId="77777777" w:rsidR="00903E30" w:rsidRPr="00B21FA1" w:rsidRDefault="00903E30">
      <w:pPr>
        <w:pStyle w:val="Body"/>
        <w:numPr>
          <w:ilvl w:val="0"/>
          <w:numId w:val="6"/>
        </w:numPr>
        <w:tabs>
          <w:tab w:val="clear" w:pos="147"/>
          <w:tab w:val="num" w:pos="507"/>
        </w:tabs>
        <w:ind w:left="507" w:hanging="147"/>
        <w:rPr>
          <w:sz w:val="22"/>
          <w:szCs w:val="22"/>
        </w:rPr>
      </w:pPr>
      <w:r w:rsidRPr="00B21FA1">
        <w:rPr>
          <w:sz w:val="22"/>
          <w:szCs w:val="22"/>
        </w:rPr>
        <w:t xml:space="preserve">Lab introduces you to </w:t>
      </w:r>
      <w:r w:rsidRPr="00B21FA1">
        <w:rPr>
          <w:i/>
          <w:sz w:val="22"/>
          <w:szCs w:val="22"/>
        </w:rPr>
        <w:t>“technique” (3D).</w:t>
      </w:r>
    </w:p>
    <w:p w14:paraId="4A375816" w14:textId="77777777" w:rsidR="00903E30" w:rsidRPr="00B21FA1" w:rsidRDefault="00903E30">
      <w:pPr>
        <w:pStyle w:val="Body"/>
        <w:numPr>
          <w:ilvl w:val="0"/>
          <w:numId w:val="6"/>
        </w:numPr>
        <w:tabs>
          <w:tab w:val="clear" w:pos="147"/>
          <w:tab w:val="num" w:pos="507"/>
        </w:tabs>
        <w:ind w:left="507" w:hanging="147"/>
        <w:rPr>
          <w:sz w:val="22"/>
          <w:szCs w:val="22"/>
        </w:rPr>
      </w:pPr>
      <w:r w:rsidRPr="00B21FA1">
        <w:rPr>
          <w:sz w:val="22"/>
          <w:szCs w:val="22"/>
        </w:rPr>
        <w:t>Although some lab material will be new, this material will be discussed in class shortly.</w:t>
      </w:r>
    </w:p>
    <w:p w14:paraId="483B2A58" w14:textId="688CBBD3" w:rsidR="00903E30" w:rsidRPr="00B21FA1" w:rsidRDefault="00903E30">
      <w:pPr>
        <w:pStyle w:val="Body"/>
        <w:numPr>
          <w:ilvl w:val="0"/>
          <w:numId w:val="6"/>
        </w:numPr>
        <w:tabs>
          <w:tab w:val="clear" w:pos="147"/>
          <w:tab w:val="num" w:pos="507"/>
        </w:tabs>
        <w:ind w:left="507" w:hanging="147"/>
        <w:rPr>
          <w:sz w:val="22"/>
          <w:szCs w:val="22"/>
        </w:rPr>
      </w:pPr>
      <w:r w:rsidRPr="00B21FA1">
        <w:rPr>
          <w:sz w:val="22"/>
          <w:szCs w:val="22"/>
        </w:rPr>
        <w:t xml:space="preserve">Lab content/material will be assessed during lecture exams and </w:t>
      </w:r>
      <w:r w:rsidRPr="00B21FA1">
        <w:rPr>
          <w:i/>
          <w:sz w:val="22"/>
          <w:szCs w:val="22"/>
        </w:rPr>
        <w:t>possible a lab practical</w:t>
      </w:r>
      <w:r w:rsidR="00CA418E">
        <w:rPr>
          <w:i/>
          <w:sz w:val="22"/>
          <w:szCs w:val="22"/>
        </w:rPr>
        <w:t xml:space="preserve"> (TBA)</w:t>
      </w:r>
      <w:r w:rsidRPr="00B21FA1">
        <w:rPr>
          <w:sz w:val="22"/>
          <w:szCs w:val="22"/>
        </w:rPr>
        <w:t>.</w:t>
      </w:r>
    </w:p>
    <w:p w14:paraId="20D45075" w14:textId="77777777" w:rsidR="00903E30" w:rsidRPr="00B21FA1" w:rsidRDefault="00903E30">
      <w:pPr>
        <w:pStyle w:val="Body"/>
        <w:ind w:left="360"/>
        <w:rPr>
          <w:sz w:val="22"/>
          <w:szCs w:val="22"/>
        </w:rPr>
      </w:pPr>
    </w:p>
    <w:p w14:paraId="0C1F4DDB" w14:textId="77777777" w:rsidR="00903E30" w:rsidRPr="00B21FA1" w:rsidRDefault="00903E30">
      <w:pPr>
        <w:pStyle w:val="Body"/>
        <w:ind w:left="360"/>
        <w:rPr>
          <w:b/>
          <w:i/>
          <w:sz w:val="22"/>
          <w:szCs w:val="22"/>
        </w:rPr>
      </w:pPr>
      <w:r w:rsidRPr="00B21FA1">
        <w:rPr>
          <w:b/>
          <w:i/>
          <w:sz w:val="22"/>
          <w:szCs w:val="22"/>
        </w:rPr>
        <w:t>Procedures:</w:t>
      </w:r>
    </w:p>
    <w:p w14:paraId="27FA8AA0" w14:textId="19B30E99" w:rsidR="00903E30" w:rsidRPr="00B21FA1" w:rsidRDefault="00903E30">
      <w:pPr>
        <w:pStyle w:val="Body"/>
        <w:numPr>
          <w:ilvl w:val="0"/>
          <w:numId w:val="6"/>
        </w:numPr>
        <w:tabs>
          <w:tab w:val="clear" w:pos="147"/>
          <w:tab w:val="num" w:pos="507"/>
        </w:tabs>
        <w:ind w:left="507" w:hanging="147"/>
        <w:rPr>
          <w:sz w:val="22"/>
          <w:szCs w:val="22"/>
        </w:rPr>
      </w:pPr>
      <w:r w:rsidRPr="00B21FA1">
        <w:rPr>
          <w:sz w:val="22"/>
          <w:szCs w:val="22"/>
        </w:rPr>
        <w:t xml:space="preserve">You will be required to keep a </w:t>
      </w:r>
      <w:r w:rsidRPr="00B21FA1">
        <w:rPr>
          <w:b/>
          <w:i/>
          <w:sz w:val="22"/>
          <w:szCs w:val="22"/>
        </w:rPr>
        <w:t>carbon-co</w:t>
      </w:r>
      <w:r w:rsidR="00EF160C" w:rsidRPr="00B21FA1">
        <w:rPr>
          <w:b/>
          <w:i/>
          <w:sz w:val="22"/>
          <w:szCs w:val="22"/>
        </w:rPr>
        <w:t>py (CC) lab notebook</w:t>
      </w:r>
      <w:r w:rsidR="00EF160C" w:rsidRPr="00B21FA1">
        <w:rPr>
          <w:sz w:val="22"/>
          <w:szCs w:val="22"/>
        </w:rPr>
        <w:t xml:space="preserve"> (Lab 1</w:t>
      </w:r>
      <w:r w:rsidR="00CA418E">
        <w:rPr>
          <w:sz w:val="22"/>
          <w:szCs w:val="22"/>
        </w:rPr>
        <w:t>)</w:t>
      </w:r>
      <w:r w:rsidRPr="00B21FA1">
        <w:rPr>
          <w:sz w:val="22"/>
          <w:szCs w:val="22"/>
        </w:rPr>
        <w:t>; CCs are ALWAYS turned in at the end of the lab period, no exceptions!</w:t>
      </w:r>
    </w:p>
    <w:p w14:paraId="3C7AA492" w14:textId="43129CBA" w:rsidR="00903E30" w:rsidRPr="00CA418E" w:rsidRDefault="00903E30" w:rsidP="00CA418E">
      <w:pPr>
        <w:pStyle w:val="Body"/>
        <w:numPr>
          <w:ilvl w:val="0"/>
          <w:numId w:val="6"/>
        </w:numPr>
        <w:tabs>
          <w:tab w:val="clear" w:pos="147"/>
          <w:tab w:val="num" w:pos="507"/>
        </w:tabs>
        <w:ind w:left="507" w:hanging="147"/>
        <w:rPr>
          <w:sz w:val="22"/>
          <w:szCs w:val="22"/>
        </w:rPr>
      </w:pPr>
      <w:r w:rsidRPr="00B21FA1">
        <w:rPr>
          <w:sz w:val="22"/>
          <w:szCs w:val="22"/>
        </w:rPr>
        <w:t>Lab activities will be handed out in class on Friday.</w:t>
      </w:r>
    </w:p>
    <w:p w14:paraId="48085BD7" w14:textId="77777777" w:rsidR="00903E30" w:rsidRPr="00B21FA1" w:rsidRDefault="00903E30" w:rsidP="00FA403C">
      <w:pPr>
        <w:pStyle w:val="Body"/>
        <w:numPr>
          <w:ilvl w:val="0"/>
          <w:numId w:val="6"/>
        </w:numPr>
        <w:tabs>
          <w:tab w:val="clear" w:pos="147"/>
          <w:tab w:val="num" w:pos="507"/>
        </w:tabs>
        <w:ind w:left="507" w:hanging="147"/>
        <w:rPr>
          <w:sz w:val="22"/>
          <w:szCs w:val="22"/>
        </w:rPr>
      </w:pPr>
      <w:r w:rsidRPr="00B21FA1">
        <w:rPr>
          <w:sz w:val="22"/>
          <w:szCs w:val="22"/>
        </w:rPr>
        <w:t xml:space="preserve">Data collected during lab will be analyzed as described in the </w:t>
      </w:r>
      <w:r w:rsidRPr="00B21FA1">
        <w:rPr>
          <w:b/>
          <w:i/>
          <w:sz w:val="22"/>
          <w:szCs w:val="22"/>
        </w:rPr>
        <w:t>Reporting Sheet</w:t>
      </w:r>
      <w:r w:rsidRPr="00B21FA1">
        <w:rPr>
          <w:sz w:val="22"/>
          <w:szCs w:val="22"/>
        </w:rPr>
        <w:t>.</w:t>
      </w:r>
      <w:r w:rsidR="00EF160C" w:rsidRPr="00B21FA1">
        <w:rPr>
          <w:sz w:val="22"/>
          <w:szCs w:val="22"/>
        </w:rPr>
        <w:t xml:space="preserve"> Data analysis and reporting sheets are due 1-week after the lab period.</w:t>
      </w:r>
    </w:p>
    <w:p w14:paraId="389CA51D" w14:textId="77777777" w:rsidR="00CA418E" w:rsidRDefault="00CA418E">
      <w:pPr>
        <w:pStyle w:val="Body"/>
        <w:ind w:left="360"/>
        <w:jc w:val="center"/>
        <w:rPr>
          <w:b/>
          <w:i/>
          <w:sz w:val="22"/>
          <w:szCs w:val="22"/>
        </w:rPr>
      </w:pPr>
    </w:p>
    <w:p w14:paraId="03B8290A" w14:textId="00077192" w:rsidR="00903E30" w:rsidRPr="00B21FA1" w:rsidRDefault="00903E30">
      <w:pPr>
        <w:pStyle w:val="Body"/>
        <w:ind w:left="360"/>
        <w:jc w:val="center"/>
        <w:rPr>
          <w:b/>
          <w:i/>
          <w:sz w:val="22"/>
          <w:szCs w:val="22"/>
        </w:rPr>
      </w:pPr>
      <w:r w:rsidRPr="00B21FA1">
        <w:rPr>
          <w:b/>
          <w:i/>
          <w:sz w:val="22"/>
          <w:szCs w:val="22"/>
        </w:rPr>
        <w:t>Procedure Summary:</w:t>
      </w:r>
    </w:p>
    <w:p w14:paraId="4B0B279E" w14:textId="32018992" w:rsidR="00903E30" w:rsidRPr="00B21FA1" w:rsidRDefault="00B21FA1">
      <w:pPr>
        <w:pStyle w:val="Body"/>
        <w:ind w:left="360"/>
        <w:jc w:val="center"/>
        <w:rPr>
          <w:i/>
          <w:sz w:val="22"/>
          <w:szCs w:val="22"/>
        </w:rPr>
      </w:pPr>
      <w:proofErr w:type="gramStart"/>
      <w:r w:rsidRPr="00B21FA1">
        <w:rPr>
          <w:i/>
          <w:sz w:val="22"/>
          <w:szCs w:val="22"/>
        </w:rPr>
        <w:t>Lab  handout</w:t>
      </w:r>
      <w:proofErr w:type="gramEnd"/>
      <w:r w:rsidRPr="00B21FA1">
        <w:rPr>
          <w:i/>
          <w:sz w:val="22"/>
          <w:szCs w:val="22"/>
        </w:rPr>
        <w:t xml:space="preserve">  </w:t>
      </w:r>
      <w:r w:rsidR="00903E30" w:rsidRPr="00B21FA1">
        <w:rPr>
          <w:i/>
          <w:sz w:val="22"/>
          <w:szCs w:val="22"/>
        </w:rPr>
        <w:t xml:space="preserve">--&gt; </w:t>
      </w:r>
      <w:r w:rsidR="00CA418E">
        <w:rPr>
          <w:i/>
          <w:sz w:val="22"/>
          <w:szCs w:val="22"/>
        </w:rPr>
        <w:t xml:space="preserve"> </w:t>
      </w:r>
      <w:r w:rsidR="00903E30" w:rsidRPr="00B21FA1">
        <w:rPr>
          <w:i/>
          <w:sz w:val="22"/>
          <w:szCs w:val="22"/>
        </w:rPr>
        <w:t>data collection (CC) --&gt; Reporting Sheet (WA)</w:t>
      </w:r>
    </w:p>
    <w:p w14:paraId="05FBC114" w14:textId="2EBDB9E8" w:rsidR="00EF160C" w:rsidRPr="00B21FA1" w:rsidRDefault="00EF160C" w:rsidP="00CA418E">
      <w:pPr>
        <w:pStyle w:val="Body"/>
        <w:tabs>
          <w:tab w:val="left" w:pos="2340"/>
          <w:tab w:val="left" w:pos="4320"/>
          <w:tab w:val="left" w:pos="6210"/>
        </w:tabs>
        <w:ind w:left="360"/>
        <w:rPr>
          <w:i/>
          <w:sz w:val="22"/>
          <w:szCs w:val="22"/>
        </w:rPr>
      </w:pPr>
      <w:r w:rsidRPr="00B21FA1">
        <w:rPr>
          <w:i/>
          <w:sz w:val="22"/>
          <w:szCs w:val="22"/>
        </w:rPr>
        <w:tab/>
        <w:t>(Friday)</w:t>
      </w:r>
      <w:r w:rsidR="00CA418E">
        <w:rPr>
          <w:i/>
          <w:sz w:val="22"/>
          <w:szCs w:val="22"/>
        </w:rPr>
        <w:tab/>
      </w:r>
      <w:r w:rsidR="00B21FA1" w:rsidRPr="00B21FA1">
        <w:rPr>
          <w:i/>
          <w:sz w:val="22"/>
          <w:szCs w:val="22"/>
        </w:rPr>
        <w:t>(Mon/Tues)</w:t>
      </w:r>
      <w:r w:rsidR="00B21FA1" w:rsidRPr="00B21FA1">
        <w:rPr>
          <w:i/>
          <w:sz w:val="22"/>
          <w:szCs w:val="22"/>
        </w:rPr>
        <w:tab/>
        <w:t>(due following Mon/Tues)</w:t>
      </w:r>
    </w:p>
    <w:p w14:paraId="262AC63A" w14:textId="77777777" w:rsidR="00B21FA1" w:rsidRPr="00B21FA1" w:rsidRDefault="00B21FA1" w:rsidP="00B21FA1">
      <w:pPr>
        <w:pStyle w:val="Body"/>
        <w:tabs>
          <w:tab w:val="left" w:pos="1620"/>
          <w:tab w:val="left" w:pos="4680"/>
          <w:tab w:val="left" w:pos="6660"/>
        </w:tabs>
        <w:ind w:left="360"/>
        <w:rPr>
          <w:i/>
          <w:sz w:val="22"/>
          <w:szCs w:val="22"/>
        </w:rPr>
      </w:pPr>
    </w:p>
    <w:p w14:paraId="52036E1E" w14:textId="77777777" w:rsidR="00903E30" w:rsidRPr="00B21FA1" w:rsidRDefault="00903E30">
      <w:pPr>
        <w:pStyle w:val="Body"/>
        <w:ind w:left="360"/>
        <w:rPr>
          <w:b/>
          <w:i/>
          <w:sz w:val="22"/>
          <w:szCs w:val="22"/>
        </w:rPr>
      </w:pPr>
      <w:r w:rsidRPr="00B21FA1">
        <w:rPr>
          <w:b/>
          <w:i/>
          <w:sz w:val="22"/>
          <w:szCs w:val="22"/>
        </w:rPr>
        <w:t>Lab Absences:</w:t>
      </w:r>
    </w:p>
    <w:p w14:paraId="68A466F0" w14:textId="77777777" w:rsidR="00903E30" w:rsidRPr="00B21FA1" w:rsidRDefault="00903E30" w:rsidP="00FA403C">
      <w:pPr>
        <w:pStyle w:val="Body"/>
        <w:ind w:left="360"/>
        <w:rPr>
          <w:sz w:val="22"/>
          <w:szCs w:val="22"/>
        </w:rPr>
      </w:pPr>
      <w:r w:rsidRPr="00B21FA1">
        <w:rPr>
          <w:sz w:val="22"/>
          <w:szCs w:val="22"/>
        </w:rPr>
        <w:t>- If you miss lab on your assigned day (Mon or Tues) then please come to the lab on the other day...</w:t>
      </w:r>
      <w:proofErr w:type="gramStart"/>
      <w:r w:rsidRPr="00B21FA1">
        <w:rPr>
          <w:sz w:val="22"/>
          <w:szCs w:val="22"/>
        </w:rPr>
        <w:t>plan ahead</w:t>
      </w:r>
      <w:proofErr w:type="gramEnd"/>
      <w:r w:rsidRPr="00B21FA1">
        <w:rPr>
          <w:sz w:val="22"/>
          <w:szCs w:val="22"/>
        </w:rPr>
        <w:t>. There are no make up labs (</w:t>
      </w:r>
      <w:r w:rsidRPr="00B21FA1">
        <w:rPr>
          <w:i/>
          <w:sz w:val="22"/>
          <w:szCs w:val="22"/>
        </w:rPr>
        <w:t>sorry, but after Tues lab, setup begins for next lab and none of us have 3 additional hours in our schedule to allocate.</w:t>
      </w:r>
      <w:r w:rsidRPr="00B21FA1">
        <w:rPr>
          <w:sz w:val="22"/>
          <w:szCs w:val="22"/>
        </w:rPr>
        <w:t>)</w:t>
      </w:r>
    </w:p>
    <w:p w14:paraId="060DF090" w14:textId="77777777" w:rsidR="00FA403C" w:rsidRPr="00B21FA1" w:rsidRDefault="00FA403C" w:rsidP="00FA403C">
      <w:pPr>
        <w:pStyle w:val="Body"/>
        <w:ind w:left="360"/>
        <w:rPr>
          <w:sz w:val="22"/>
          <w:szCs w:val="22"/>
        </w:rPr>
      </w:pPr>
    </w:p>
    <w:p w14:paraId="5FD282F3" w14:textId="6709E1C0" w:rsidR="00903E30" w:rsidRPr="00B21FA1" w:rsidRDefault="00903E30">
      <w:pPr>
        <w:pStyle w:val="Body"/>
        <w:numPr>
          <w:ilvl w:val="0"/>
          <w:numId w:val="7"/>
        </w:numPr>
        <w:ind w:hanging="280"/>
        <w:rPr>
          <w:sz w:val="22"/>
          <w:szCs w:val="22"/>
        </w:rPr>
      </w:pPr>
      <w:r w:rsidRPr="00B21FA1">
        <w:rPr>
          <w:sz w:val="22"/>
          <w:szCs w:val="22"/>
        </w:rPr>
        <w:t xml:space="preserve">Lab Safety (see </w:t>
      </w:r>
      <w:r w:rsidRPr="00B21FA1">
        <w:rPr>
          <w:i/>
          <w:sz w:val="22"/>
          <w:szCs w:val="22"/>
        </w:rPr>
        <w:t>Lab Safety</w:t>
      </w:r>
      <w:r w:rsidRPr="00B21FA1">
        <w:rPr>
          <w:sz w:val="22"/>
          <w:szCs w:val="22"/>
        </w:rPr>
        <w:t xml:space="preserve"> handout</w:t>
      </w:r>
      <w:r w:rsidR="00CA418E">
        <w:rPr>
          <w:sz w:val="22"/>
          <w:szCs w:val="22"/>
        </w:rPr>
        <w:t xml:space="preserve"> on reverse</w:t>
      </w:r>
      <w:r w:rsidRPr="00B21FA1">
        <w:rPr>
          <w:sz w:val="22"/>
          <w:szCs w:val="22"/>
        </w:rPr>
        <w:t>) and waste management.</w:t>
      </w:r>
    </w:p>
    <w:p w14:paraId="29F69EC9" w14:textId="77777777" w:rsidR="00903E30" w:rsidRPr="00B21FA1" w:rsidRDefault="00903E30">
      <w:pPr>
        <w:pStyle w:val="Body"/>
        <w:ind w:left="360"/>
        <w:rPr>
          <w:b/>
          <w:i/>
          <w:sz w:val="22"/>
          <w:szCs w:val="22"/>
        </w:rPr>
      </w:pPr>
      <w:r w:rsidRPr="00B21FA1">
        <w:rPr>
          <w:b/>
          <w:i/>
          <w:sz w:val="22"/>
          <w:szCs w:val="22"/>
        </w:rPr>
        <w:t>General notes:</w:t>
      </w:r>
    </w:p>
    <w:p w14:paraId="75365E2E" w14:textId="77777777" w:rsidR="00903E30" w:rsidRPr="00B21FA1" w:rsidRDefault="00903E30">
      <w:pPr>
        <w:pStyle w:val="Body"/>
        <w:numPr>
          <w:ilvl w:val="0"/>
          <w:numId w:val="8"/>
        </w:numPr>
        <w:tabs>
          <w:tab w:val="clear" w:pos="147"/>
          <w:tab w:val="num" w:pos="507"/>
        </w:tabs>
        <w:ind w:left="507" w:hanging="147"/>
        <w:rPr>
          <w:sz w:val="22"/>
          <w:szCs w:val="22"/>
        </w:rPr>
      </w:pPr>
      <w:r w:rsidRPr="00B21FA1">
        <w:rPr>
          <w:sz w:val="22"/>
          <w:szCs w:val="22"/>
        </w:rPr>
        <w:t xml:space="preserve">Safety glasses are to be </w:t>
      </w:r>
      <w:proofErr w:type="gramStart"/>
      <w:r w:rsidRPr="00B21FA1">
        <w:rPr>
          <w:sz w:val="22"/>
          <w:szCs w:val="22"/>
        </w:rPr>
        <w:t>worn at all times</w:t>
      </w:r>
      <w:proofErr w:type="gramEnd"/>
      <w:r w:rsidRPr="00B21FA1">
        <w:rPr>
          <w:sz w:val="22"/>
          <w:szCs w:val="22"/>
        </w:rPr>
        <w:t xml:space="preserve"> </w:t>
      </w:r>
    </w:p>
    <w:p w14:paraId="41C810C2" w14:textId="77777777" w:rsidR="00903E30" w:rsidRPr="00B21FA1" w:rsidRDefault="00903E30">
      <w:pPr>
        <w:pStyle w:val="Body"/>
        <w:numPr>
          <w:ilvl w:val="0"/>
          <w:numId w:val="8"/>
        </w:numPr>
        <w:tabs>
          <w:tab w:val="clear" w:pos="147"/>
          <w:tab w:val="num" w:pos="507"/>
        </w:tabs>
        <w:ind w:left="507" w:hanging="147"/>
        <w:rPr>
          <w:sz w:val="22"/>
          <w:szCs w:val="22"/>
        </w:rPr>
      </w:pPr>
      <w:r w:rsidRPr="00B21FA1">
        <w:rPr>
          <w:sz w:val="22"/>
          <w:szCs w:val="22"/>
        </w:rPr>
        <w:t>Never throw any lab chemicals/solutions into the drain unless instructed.</w:t>
      </w:r>
    </w:p>
    <w:p w14:paraId="3337BAAB" w14:textId="05243A23" w:rsidR="00903E30" w:rsidRDefault="00903E30">
      <w:pPr>
        <w:pStyle w:val="Body"/>
        <w:numPr>
          <w:ilvl w:val="0"/>
          <w:numId w:val="8"/>
        </w:numPr>
        <w:tabs>
          <w:tab w:val="clear" w:pos="147"/>
          <w:tab w:val="num" w:pos="507"/>
        </w:tabs>
        <w:ind w:left="507" w:hanging="147"/>
        <w:rPr>
          <w:sz w:val="22"/>
          <w:szCs w:val="22"/>
        </w:rPr>
      </w:pPr>
      <w:r w:rsidRPr="00B21FA1">
        <w:rPr>
          <w:sz w:val="22"/>
          <w:szCs w:val="22"/>
        </w:rPr>
        <w:t>Please sign the lab safety agreement form.</w:t>
      </w:r>
    </w:p>
    <w:p w14:paraId="59D70F21" w14:textId="012682CE" w:rsidR="00CA418E" w:rsidRDefault="00CA418E">
      <w:pPr>
        <w:rPr>
          <w:rStyle w:val="Body"/>
          <w:rFonts w:ascii="Helvetica" w:eastAsia="ヒラギノ角ゴ Pro W3" w:hAnsi="Helvetica"/>
          <w:color w:val="000000"/>
          <w:sz w:val="22"/>
          <w:szCs w:val="22"/>
        </w:rPr>
      </w:pPr>
      <w:r>
        <w:rPr>
          <w:rStyle w:val="Body"/>
          <w:sz w:val="22"/>
          <w:szCs w:val="22"/>
        </w:rPr>
        <w:br w:type="page"/>
      </w:r>
    </w:p>
    <w:p w14:paraId="473EAEAC" w14:textId="77777777" w:rsidR="00CA418E" w:rsidRDefault="00CA418E" w:rsidP="00CA418E">
      <w:pPr>
        <w:jc w:val="center"/>
        <w:rPr>
          <w:b/>
          <w:sz w:val="20"/>
        </w:rPr>
      </w:pPr>
      <w:r>
        <w:rPr>
          <w:b/>
        </w:rPr>
        <w:lastRenderedPageBreak/>
        <w:t xml:space="preserve">Monmouth College </w:t>
      </w:r>
      <w:r w:rsidRPr="00CF29C6">
        <w:rPr>
          <w:b/>
        </w:rPr>
        <w:t>Chemistry Laboratory Rules</w:t>
      </w:r>
    </w:p>
    <w:p w14:paraId="4ABFD56D" w14:textId="77777777" w:rsidR="00CA418E" w:rsidRPr="00143602" w:rsidRDefault="00CA418E" w:rsidP="00CA418E">
      <w:pPr>
        <w:jc w:val="center"/>
        <w:rPr>
          <w:b/>
          <w:sz w:val="20"/>
        </w:rPr>
      </w:pPr>
    </w:p>
    <w:p w14:paraId="3C6B8160" w14:textId="77777777" w:rsidR="00CA418E" w:rsidRDefault="00CA418E" w:rsidP="00CA418E">
      <w:pPr>
        <w:jc w:val="both"/>
        <w:rPr>
          <w:sz w:val="20"/>
        </w:rPr>
      </w:pPr>
      <w:r>
        <w:rPr>
          <w:sz w:val="20"/>
        </w:rPr>
        <w:t xml:space="preserve">In order to participate in any Monmouth College chemistry laboratory </w:t>
      </w:r>
      <w:proofErr w:type="gramStart"/>
      <w:r>
        <w:rPr>
          <w:sz w:val="20"/>
        </w:rPr>
        <w:t>course</w:t>
      </w:r>
      <w:proofErr w:type="gramEnd"/>
      <w:r>
        <w:rPr>
          <w:sz w:val="20"/>
        </w:rPr>
        <w:t xml:space="preserve"> you are required to read and understand these laboratory rules.  If you agree to follow the rules as stated in this document, please </w:t>
      </w:r>
      <w:proofErr w:type="gramStart"/>
      <w:r>
        <w:rPr>
          <w:sz w:val="20"/>
        </w:rPr>
        <w:t>sign</w:t>
      </w:r>
      <w:proofErr w:type="gramEnd"/>
      <w:r>
        <w:rPr>
          <w:sz w:val="20"/>
        </w:rPr>
        <w:t xml:space="preserve"> and print your name on the “sign-in” sheet.</w:t>
      </w:r>
    </w:p>
    <w:p w14:paraId="034F245C" w14:textId="77777777" w:rsidR="00CA418E" w:rsidRPr="00143602" w:rsidRDefault="00CA418E" w:rsidP="00CA418E">
      <w:pPr>
        <w:jc w:val="both"/>
        <w:rPr>
          <w:sz w:val="20"/>
        </w:rPr>
      </w:pPr>
    </w:p>
    <w:p w14:paraId="0E3280CB" w14:textId="77777777" w:rsidR="00CA418E" w:rsidRDefault="00CA418E" w:rsidP="00CA418E">
      <w:pPr>
        <w:jc w:val="both"/>
        <w:rPr>
          <w:sz w:val="20"/>
        </w:rPr>
      </w:pPr>
      <w:r>
        <w:rPr>
          <w:sz w:val="20"/>
        </w:rPr>
        <w:t xml:space="preserve">(1) </w:t>
      </w:r>
      <w:r w:rsidRPr="00D35EC3">
        <w:rPr>
          <w:b/>
          <w:sz w:val="20"/>
          <w:u w:val="single"/>
        </w:rPr>
        <w:t>Safety glasses</w:t>
      </w:r>
      <w:r w:rsidRPr="00CF29C6">
        <w:rPr>
          <w:sz w:val="20"/>
        </w:rPr>
        <w:t xml:space="preserve"> are </w:t>
      </w:r>
      <w:proofErr w:type="gramStart"/>
      <w:r w:rsidRPr="00CF29C6">
        <w:rPr>
          <w:sz w:val="20"/>
        </w:rPr>
        <w:t>required in the laboratory at all times</w:t>
      </w:r>
      <w:proofErr w:type="gramEnd"/>
      <w:r w:rsidRPr="00CF29C6">
        <w:rPr>
          <w:sz w:val="20"/>
        </w:rPr>
        <w:t>. Wearing contact lenses in a chemistry laboratory can be harmful to your eyes. Contact lenses should be replaced by prescription glasses except in rare cases when it is not possible. The wearing of contact lenses in the laboratory is discouraged. If you accidentally get a chemical in your eyes, wash the eye with flowing water from the sink or eye wash fountain for 15-20 minutes, report the incident to the instructor and seek professional medical attention immediately.</w:t>
      </w:r>
    </w:p>
    <w:p w14:paraId="42839509" w14:textId="77777777" w:rsidR="00CA418E" w:rsidRPr="00CF29C6" w:rsidRDefault="00CA418E" w:rsidP="00CA418E">
      <w:pPr>
        <w:jc w:val="both"/>
        <w:rPr>
          <w:sz w:val="20"/>
        </w:rPr>
      </w:pPr>
    </w:p>
    <w:p w14:paraId="4CF947F8" w14:textId="77777777" w:rsidR="00CA418E" w:rsidRDefault="00CA418E" w:rsidP="00CA418E">
      <w:pPr>
        <w:jc w:val="both"/>
        <w:rPr>
          <w:sz w:val="20"/>
        </w:rPr>
      </w:pPr>
      <w:r>
        <w:rPr>
          <w:sz w:val="20"/>
        </w:rPr>
        <w:t xml:space="preserve">(2) </w:t>
      </w:r>
      <w:r w:rsidRPr="00CF29C6">
        <w:rPr>
          <w:sz w:val="20"/>
        </w:rPr>
        <w:t>In case of fire or accident, notify the instructor or laboratory assistant at once. Note the location of fire extinguishers, fire blankets, safety showers, and eye wash fountains so that you can use them if needed.</w:t>
      </w:r>
    </w:p>
    <w:p w14:paraId="124ADCCC" w14:textId="77777777" w:rsidR="00CA418E" w:rsidRPr="00CF29C6" w:rsidRDefault="00CA418E" w:rsidP="00CA418E">
      <w:pPr>
        <w:jc w:val="both"/>
        <w:rPr>
          <w:sz w:val="20"/>
        </w:rPr>
      </w:pPr>
    </w:p>
    <w:p w14:paraId="5D054092" w14:textId="77777777" w:rsidR="00CA418E" w:rsidRDefault="00CA418E" w:rsidP="00CA418E">
      <w:pPr>
        <w:jc w:val="both"/>
        <w:rPr>
          <w:sz w:val="20"/>
        </w:rPr>
      </w:pPr>
      <w:r>
        <w:rPr>
          <w:sz w:val="20"/>
        </w:rPr>
        <w:t xml:space="preserve">(3) </w:t>
      </w:r>
      <w:r w:rsidRPr="00CF29C6">
        <w:rPr>
          <w:sz w:val="20"/>
        </w:rPr>
        <w:t>Report all types of accidents, chemical spills, cuts, burns, or inhalation of fumes to the lab instructor. Clean up chemical spills immediately. First aid and/or transportation to the hospital emergency room will be arranged.</w:t>
      </w:r>
    </w:p>
    <w:p w14:paraId="2D8AFF4D" w14:textId="77777777" w:rsidR="00CA418E" w:rsidRPr="00CF29C6" w:rsidRDefault="00CA418E" w:rsidP="00CA418E">
      <w:pPr>
        <w:jc w:val="both"/>
        <w:rPr>
          <w:sz w:val="20"/>
        </w:rPr>
      </w:pPr>
    </w:p>
    <w:p w14:paraId="4870F3C8" w14:textId="77777777" w:rsidR="00CA418E" w:rsidRDefault="00CA418E" w:rsidP="00CA418E">
      <w:pPr>
        <w:jc w:val="both"/>
        <w:rPr>
          <w:sz w:val="20"/>
        </w:rPr>
      </w:pPr>
      <w:r>
        <w:rPr>
          <w:sz w:val="20"/>
        </w:rPr>
        <w:t xml:space="preserve">(4) </w:t>
      </w:r>
      <w:r w:rsidRPr="00CF29C6">
        <w:rPr>
          <w:sz w:val="20"/>
        </w:rPr>
        <w:t>Long hair must be securely confined when in the laboratory. Be aware that some clothing is especially flammable or subject to chemical attack. Do not sit or place valuables on laboratory benches. Backpacks should be left in the hall.</w:t>
      </w:r>
    </w:p>
    <w:p w14:paraId="30450C16" w14:textId="77777777" w:rsidR="00CA418E" w:rsidRPr="00CF29C6" w:rsidRDefault="00CA418E" w:rsidP="00CA418E">
      <w:pPr>
        <w:jc w:val="both"/>
        <w:rPr>
          <w:sz w:val="20"/>
        </w:rPr>
      </w:pPr>
    </w:p>
    <w:p w14:paraId="63ED65F5" w14:textId="1DC4E03B" w:rsidR="00CA418E" w:rsidRDefault="00CA418E" w:rsidP="00CA418E">
      <w:pPr>
        <w:jc w:val="both"/>
        <w:rPr>
          <w:sz w:val="20"/>
        </w:rPr>
      </w:pPr>
      <w:r>
        <w:rPr>
          <w:sz w:val="20"/>
        </w:rPr>
        <w:t xml:space="preserve">(5) </w:t>
      </w:r>
      <w:r w:rsidRPr="00CF29C6">
        <w:rPr>
          <w:sz w:val="20"/>
        </w:rPr>
        <w:t>Eating</w:t>
      </w:r>
      <w:r>
        <w:rPr>
          <w:sz w:val="20"/>
        </w:rPr>
        <w:t xml:space="preserve"> and</w:t>
      </w:r>
      <w:r w:rsidRPr="00CF29C6">
        <w:rPr>
          <w:sz w:val="20"/>
        </w:rPr>
        <w:t xml:space="preserve"> drinking in areas where chemicals are present is forbidden.</w:t>
      </w:r>
      <w:r>
        <w:rPr>
          <w:sz w:val="20"/>
        </w:rPr>
        <w:t xml:space="preserve">  Water bottles and other beverage containers are not allowed in the lab.</w:t>
      </w:r>
      <w:r>
        <w:rPr>
          <w:sz w:val="20"/>
        </w:rPr>
        <w:t>..cubby holes ok.</w:t>
      </w:r>
    </w:p>
    <w:p w14:paraId="256D4A29" w14:textId="77777777" w:rsidR="00CA418E" w:rsidRPr="00CF29C6" w:rsidRDefault="00CA418E" w:rsidP="00CA418E">
      <w:pPr>
        <w:jc w:val="both"/>
        <w:rPr>
          <w:sz w:val="20"/>
        </w:rPr>
      </w:pPr>
    </w:p>
    <w:p w14:paraId="6CC2DEC8" w14:textId="6C95D1D5" w:rsidR="00CA418E" w:rsidRDefault="00CA418E" w:rsidP="00CA418E">
      <w:pPr>
        <w:jc w:val="both"/>
        <w:rPr>
          <w:sz w:val="20"/>
        </w:rPr>
      </w:pPr>
      <w:r>
        <w:rPr>
          <w:sz w:val="20"/>
        </w:rPr>
        <w:t xml:space="preserve">(6) </w:t>
      </w:r>
      <w:r>
        <w:rPr>
          <w:sz w:val="20"/>
        </w:rPr>
        <w:t>Gloves are available for those who have a chemical sensitivity.</w:t>
      </w:r>
    </w:p>
    <w:p w14:paraId="0AE9A156" w14:textId="77777777" w:rsidR="00CA418E" w:rsidRPr="00CF29C6" w:rsidRDefault="00CA418E" w:rsidP="00CA418E">
      <w:pPr>
        <w:jc w:val="both"/>
        <w:rPr>
          <w:sz w:val="20"/>
        </w:rPr>
      </w:pPr>
    </w:p>
    <w:p w14:paraId="3FDF0B54" w14:textId="56D956AD" w:rsidR="00CA418E" w:rsidRDefault="00CA418E" w:rsidP="00CA418E">
      <w:pPr>
        <w:jc w:val="both"/>
        <w:rPr>
          <w:sz w:val="20"/>
        </w:rPr>
      </w:pPr>
      <w:r>
        <w:rPr>
          <w:sz w:val="20"/>
        </w:rPr>
        <w:t xml:space="preserve">(7) </w:t>
      </w:r>
      <w:r w:rsidRPr="00CF29C6">
        <w:rPr>
          <w:sz w:val="20"/>
        </w:rPr>
        <w:t>Cell phones</w:t>
      </w:r>
      <w:r>
        <w:rPr>
          <w:sz w:val="20"/>
        </w:rPr>
        <w:t xml:space="preserve"> </w:t>
      </w:r>
      <w:r w:rsidRPr="00CF29C6">
        <w:rPr>
          <w:sz w:val="20"/>
        </w:rPr>
        <w:t>and other personal devices are not to be used in the laboratory.</w:t>
      </w:r>
    </w:p>
    <w:p w14:paraId="6AC259FF" w14:textId="77777777" w:rsidR="00CA418E" w:rsidRPr="00CF29C6" w:rsidRDefault="00CA418E" w:rsidP="00CA418E">
      <w:pPr>
        <w:jc w:val="both"/>
        <w:rPr>
          <w:sz w:val="20"/>
        </w:rPr>
      </w:pPr>
    </w:p>
    <w:p w14:paraId="3D038C97" w14:textId="6B4F2D72" w:rsidR="00CA418E" w:rsidRDefault="00CA418E" w:rsidP="00CA418E">
      <w:pPr>
        <w:jc w:val="both"/>
        <w:rPr>
          <w:sz w:val="20"/>
        </w:rPr>
      </w:pPr>
      <w:r>
        <w:rPr>
          <w:sz w:val="20"/>
        </w:rPr>
        <w:t xml:space="preserve">(8) </w:t>
      </w:r>
      <w:r w:rsidRPr="00CF29C6">
        <w:rPr>
          <w:sz w:val="20"/>
        </w:rPr>
        <w:t>All chemical and hazardous wastes must be disposed of safely in the proper waste container. Any violation of this rule is a serious safety and environmental concer</w:t>
      </w:r>
      <w:r>
        <w:rPr>
          <w:sz w:val="20"/>
        </w:rPr>
        <w:t>n</w:t>
      </w:r>
      <w:r w:rsidRPr="00CF29C6">
        <w:rPr>
          <w:sz w:val="20"/>
        </w:rPr>
        <w:t>.</w:t>
      </w:r>
    </w:p>
    <w:p w14:paraId="4C35477C" w14:textId="77777777" w:rsidR="00CA418E" w:rsidRPr="00CF29C6" w:rsidRDefault="00CA418E" w:rsidP="00CA418E">
      <w:pPr>
        <w:jc w:val="both"/>
        <w:rPr>
          <w:sz w:val="20"/>
        </w:rPr>
      </w:pPr>
    </w:p>
    <w:p w14:paraId="33043697" w14:textId="6B183159" w:rsidR="00CA418E" w:rsidRDefault="00CA418E" w:rsidP="00CA418E">
      <w:pPr>
        <w:jc w:val="both"/>
        <w:rPr>
          <w:sz w:val="20"/>
        </w:rPr>
      </w:pPr>
      <w:r>
        <w:rPr>
          <w:sz w:val="20"/>
        </w:rPr>
        <w:t xml:space="preserve">(9) </w:t>
      </w:r>
      <w:r w:rsidRPr="00CF29C6">
        <w:rPr>
          <w:sz w:val="20"/>
        </w:rPr>
        <w:t xml:space="preserve">Each lab </w:t>
      </w:r>
      <w:r>
        <w:rPr>
          <w:sz w:val="20"/>
        </w:rPr>
        <w:t>area</w:t>
      </w:r>
      <w:r w:rsidRPr="00CF29C6">
        <w:rPr>
          <w:sz w:val="20"/>
        </w:rPr>
        <w:t xml:space="preserve"> should be clean before leaving the lab. This includes balance areas, regent shelves, lab desktops, and your personal glassware/equipment.</w:t>
      </w:r>
    </w:p>
    <w:p w14:paraId="43AF10D4" w14:textId="77777777" w:rsidR="00CA418E" w:rsidRPr="00CF29C6" w:rsidRDefault="00CA418E" w:rsidP="00CA418E">
      <w:pPr>
        <w:jc w:val="both"/>
        <w:rPr>
          <w:sz w:val="20"/>
        </w:rPr>
      </w:pPr>
    </w:p>
    <w:p w14:paraId="2E2563EB" w14:textId="77777777" w:rsidR="00CA418E" w:rsidRDefault="00CA418E" w:rsidP="00CA418E">
      <w:pPr>
        <w:jc w:val="both"/>
        <w:rPr>
          <w:sz w:val="20"/>
        </w:rPr>
      </w:pPr>
      <w:r>
        <w:rPr>
          <w:sz w:val="20"/>
        </w:rPr>
        <w:t xml:space="preserve">(10) </w:t>
      </w:r>
      <w:r w:rsidRPr="00CF29C6">
        <w:rPr>
          <w:sz w:val="20"/>
        </w:rPr>
        <w:t>Exercise great care in observing odors and</w:t>
      </w:r>
      <w:r>
        <w:rPr>
          <w:sz w:val="20"/>
        </w:rPr>
        <w:t xml:space="preserve"> </w:t>
      </w:r>
      <w:r w:rsidRPr="00CF29C6">
        <w:rPr>
          <w:sz w:val="20"/>
        </w:rPr>
        <w:t>perform experiments creating fumes in the ventilated hoods.</w:t>
      </w:r>
    </w:p>
    <w:p w14:paraId="6B76EC1C" w14:textId="77777777" w:rsidR="00CA418E" w:rsidRPr="00CF29C6" w:rsidRDefault="00CA418E" w:rsidP="00CA418E">
      <w:pPr>
        <w:jc w:val="both"/>
        <w:rPr>
          <w:sz w:val="20"/>
        </w:rPr>
      </w:pPr>
    </w:p>
    <w:p w14:paraId="4C4CE1C9" w14:textId="77777777" w:rsidR="00CA418E" w:rsidRDefault="00CA418E" w:rsidP="00CA418E">
      <w:pPr>
        <w:jc w:val="both"/>
        <w:rPr>
          <w:sz w:val="20"/>
        </w:rPr>
      </w:pPr>
      <w:r>
        <w:rPr>
          <w:sz w:val="20"/>
        </w:rPr>
        <w:t xml:space="preserve">(11) </w:t>
      </w:r>
      <w:r w:rsidRPr="00CF29C6">
        <w:rPr>
          <w:sz w:val="20"/>
        </w:rPr>
        <w:t>Do not take any chemicals, unknowns, or equipment out of the laboratory.</w:t>
      </w:r>
    </w:p>
    <w:p w14:paraId="2B3AAB4D" w14:textId="77777777" w:rsidR="00CA418E" w:rsidRPr="00CF29C6" w:rsidRDefault="00CA418E" w:rsidP="00CA418E">
      <w:pPr>
        <w:jc w:val="both"/>
        <w:rPr>
          <w:sz w:val="20"/>
        </w:rPr>
      </w:pPr>
    </w:p>
    <w:p w14:paraId="04CA854A" w14:textId="3616EE66" w:rsidR="00CA418E" w:rsidRDefault="00CA418E" w:rsidP="00CA418E">
      <w:pPr>
        <w:jc w:val="both"/>
        <w:rPr>
          <w:sz w:val="20"/>
        </w:rPr>
      </w:pPr>
      <w:r>
        <w:rPr>
          <w:sz w:val="20"/>
        </w:rPr>
        <w:t>(1</w:t>
      </w:r>
      <w:r>
        <w:rPr>
          <w:sz w:val="20"/>
        </w:rPr>
        <w:t>2</w:t>
      </w:r>
      <w:r>
        <w:rPr>
          <w:sz w:val="20"/>
        </w:rPr>
        <w:t xml:space="preserve">) </w:t>
      </w:r>
      <w:r w:rsidRPr="00CF29C6">
        <w:rPr>
          <w:sz w:val="20"/>
        </w:rPr>
        <w:t>Place any broken glass in the container provided, not in the trash.</w:t>
      </w:r>
    </w:p>
    <w:p w14:paraId="686812F7" w14:textId="77777777" w:rsidR="00CA418E" w:rsidRPr="00CF29C6" w:rsidRDefault="00CA418E" w:rsidP="00CA418E">
      <w:pPr>
        <w:jc w:val="both"/>
        <w:rPr>
          <w:sz w:val="20"/>
        </w:rPr>
      </w:pPr>
    </w:p>
    <w:p w14:paraId="7BAC7893" w14:textId="302691B2" w:rsidR="00CA418E" w:rsidRDefault="00CA418E" w:rsidP="00CA418E">
      <w:pPr>
        <w:jc w:val="both"/>
        <w:rPr>
          <w:sz w:val="20"/>
        </w:rPr>
      </w:pPr>
      <w:r>
        <w:rPr>
          <w:sz w:val="20"/>
        </w:rPr>
        <w:t>(1</w:t>
      </w:r>
      <w:r>
        <w:rPr>
          <w:sz w:val="20"/>
        </w:rPr>
        <w:t>3</w:t>
      </w:r>
      <w:r>
        <w:rPr>
          <w:sz w:val="20"/>
        </w:rPr>
        <w:t xml:space="preserve">) </w:t>
      </w:r>
      <w:r w:rsidRPr="00CF29C6">
        <w:rPr>
          <w:sz w:val="20"/>
        </w:rPr>
        <w:t xml:space="preserve">Sturdy, closed (not open-toed) shoes </w:t>
      </w:r>
      <w:r>
        <w:rPr>
          <w:sz w:val="20"/>
        </w:rPr>
        <w:t>are highly recommended</w:t>
      </w:r>
      <w:r w:rsidRPr="00CF29C6">
        <w:rPr>
          <w:sz w:val="20"/>
        </w:rPr>
        <w:t xml:space="preserve"> in the lab.</w:t>
      </w:r>
    </w:p>
    <w:p w14:paraId="229AA05B" w14:textId="77777777" w:rsidR="00CA418E" w:rsidRPr="00CF29C6" w:rsidRDefault="00CA418E" w:rsidP="00CA418E">
      <w:pPr>
        <w:jc w:val="both"/>
        <w:rPr>
          <w:sz w:val="20"/>
        </w:rPr>
      </w:pPr>
    </w:p>
    <w:p w14:paraId="21068DC4" w14:textId="4D166923" w:rsidR="00CA418E" w:rsidRDefault="00CA418E" w:rsidP="00CA418E">
      <w:pPr>
        <w:jc w:val="both"/>
        <w:rPr>
          <w:sz w:val="20"/>
        </w:rPr>
      </w:pPr>
      <w:r>
        <w:rPr>
          <w:sz w:val="20"/>
        </w:rPr>
        <w:t>(1</w:t>
      </w:r>
      <w:r w:rsidR="005D232C">
        <w:rPr>
          <w:sz w:val="20"/>
        </w:rPr>
        <w:t>4</w:t>
      </w:r>
      <w:r>
        <w:rPr>
          <w:sz w:val="20"/>
        </w:rPr>
        <w:t xml:space="preserve">) </w:t>
      </w:r>
      <w:r w:rsidRPr="007C0F2F">
        <w:rPr>
          <w:sz w:val="20"/>
        </w:rPr>
        <w:t>When working with electrical equipment, make sure wires are properly insulated; if not please discontinue use and report the problem to the instructor</w:t>
      </w:r>
      <w:r w:rsidRPr="00CF29C6">
        <w:rPr>
          <w:sz w:val="20"/>
        </w:rPr>
        <w:t>.</w:t>
      </w:r>
    </w:p>
    <w:p w14:paraId="13794F5A" w14:textId="77777777" w:rsidR="00CA418E" w:rsidRPr="00CF29C6" w:rsidRDefault="00CA418E" w:rsidP="00CA418E">
      <w:pPr>
        <w:jc w:val="both"/>
        <w:rPr>
          <w:sz w:val="20"/>
        </w:rPr>
      </w:pPr>
    </w:p>
    <w:p w14:paraId="2FE5FD8C" w14:textId="0B50AC04" w:rsidR="00CA418E" w:rsidRDefault="00CA418E" w:rsidP="00CA418E">
      <w:pPr>
        <w:jc w:val="both"/>
        <w:rPr>
          <w:sz w:val="20"/>
        </w:rPr>
      </w:pPr>
      <w:r>
        <w:rPr>
          <w:sz w:val="20"/>
        </w:rPr>
        <w:t>(1</w:t>
      </w:r>
      <w:r w:rsidR="005D232C">
        <w:rPr>
          <w:sz w:val="20"/>
        </w:rPr>
        <w:t>5</w:t>
      </w:r>
      <w:r>
        <w:rPr>
          <w:sz w:val="20"/>
        </w:rPr>
        <w:t xml:space="preserve">) </w:t>
      </w:r>
      <w:r w:rsidRPr="00CF29C6">
        <w:rPr>
          <w:sz w:val="20"/>
        </w:rPr>
        <w:t>Never perform unauthorized experiments.</w:t>
      </w:r>
    </w:p>
    <w:p w14:paraId="253CB323" w14:textId="77777777" w:rsidR="00CA418E" w:rsidRPr="00CF29C6" w:rsidRDefault="00CA418E" w:rsidP="00CA418E">
      <w:pPr>
        <w:jc w:val="both"/>
        <w:rPr>
          <w:sz w:val="20"/>
        </w:rPr>
      </w:pPr>
    </w:p>
    <w:p w14:paraId="24B0FFF0" w14:textId="309701FE" w:rsidR="00CA418E" w:rsidRDefault="00CA418E" w:rsidP="00CA418E">
      <w:pPr>
        <w:jc w:val="both"/>
        <w:rPr>
          <w:sz w:val="20"/>
        </w:rPr>
      </w:pPr>
      <w:r>
        <w:rPr>
          <w:sz w:val="20"/>
        </w:rPr>
        <w:t>(1</w:t>
      </w:r>
      <w:r w:rsidR="005D232C">
        <w:rPr>
          <w:sz w:val="20"/>
        </w:rPr>
        <w:t>6</w:t>
      </w:r>
      <w:r>
        <w:rPr>
          <w:sz w:val="20"/>
        </w:rPr>
        <w:t xml:space="preserve">) </w:t>
      </w:r>
      <w:r w:rsidRPr="00CF29C6">
        <w:rPr>
          <w:sz w:val="20"/>
        </w:rPr>
        <w:t>Never work in the laboratory alone.</w:t>
      </w:r>
    </w:p>
    <w:p w14:paraId="355752D6" w14:textId="77777777" w:rsidR="00CA418E" w:rsidRPr="00CF29C6" w:rsidRDefault="00CA418E" w:rsidP="00CA418E">
      <w:pPr>
        <w:jc w:val="both"/>
        <w:rPr>
          <w:sz w:val="20"/>
        </w:rPr>
      </w:pPr>
    </w:p>
    <w:p w14:paraId="72119B81" w14:textId="6A76CDC7" w:rsidR="00CA418E" w:rsidRPr="008103A7" w:rsidRDefault="00CA418E" w:rsidP="00CA418E">
      <w:pPr>
        <w:jc w:val="both"/>
        <w:rPr>
          <w:sz w:val="20"/>
        </w:rPr>
      </w:pPr>
      <w:r>
        <w:rPr>
          <w:sz w:val="20"/>
        </w:rPr>
        <w:t>(1</w:t>
      </w:r>
      <w:r w:rsidR="005D232C">
        <w:rPr>
          <w:sz w:val="20"/>
        </w:rPr>
        <w:t>7</w:t>
      </w:r>
      <w:r>
        <w:rPr>
          <w:sz w:val="20"/>
        </w:rPr>
        <w:t xml:space="preserve">) </w:t>
      </w:r>
      <w:r w:rsidRPr="00CF29C6">
        <w:rPr>
          <w:sz w:val="20"/>
        </w:rPr>
        <w:t>I understand that by refusing to follow the above rules I may be asked to leave the lab and my laboratory grade in this course may be affected.</w:t>
      </w:r>
    </w:p>
    <w:p w14:paraId="3D74DC92" w14:textId="77777777" w:rsidR="00CA418E" w:rsidRPr="00B21FA1" w:rsidRDefault="00CA418E" w:rsidP="00CA418E">
      <w:pPr>
        <w:pStyle w:val="Body"/>
        <w:ind w:left="360"/>
        <w:rPr>
          <w:rStyle w:val="Body"/>
          <w:sz w:val="22"/>
          <w:szCs w:val="22"/>
        </w:rPr>
      </w:pPr>
    </w:p>
    <w:sectPr w:rsidR="00CA418E" w:rsidRPr="00B21FA1" w:rsidSect="00B21FA1">
      <w:pgSz w:w="12240" w:h="15840"/>
      <w:pgMar w:top="720" w:right="1080" w:bottom="720" w:left="108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B71F0" w14:textId="77777777" w:rsidR="0031743D" w:rsidRDefault="0031743D">
      <w:r>
        <w:separator/>
      </w:r>
    </w:p>
  </w:endnote>
  <w:endnote w:type="continuationSeparator" w:id="0">
    <w:p w14:paraId="75679A1C" w14:textId="77777777" w:rsidR="0031743D" w:rsidRDefault="0031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103F0" w14:textId="77777777" w:rsidR="0031743D" w:rsidRDefault="0031743D">
      <w:r>
        <w:separator/>
      </w:r>
    </w:p>
  </w:footnote>
  <w:footnote w:type="continuationSeparator" w:id="0">
    <w:p w14:paraId="1B974CCC" w14:textId="77777777" w:rsidR="0031743D" w:rsidRDefault="00317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280"/>
        </w:tabs>
        <w:ind w:left="280" w:firstLine="0"/>
      </w:pPr>
      <w:rPr>
        <w:rFonts w:hint="default"/>
        <w:position w:val="0"/>
      </w:rPr>
    </w:lvl>
    <w:lvl w:ilvl="1">
      <w:start w:val="1"/>
      <w:numFmt w:val="decimal"/>
      <w:isLgl/>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1" w15:restartNumberingAfterBreak="0">
    <w:nsid w:val="00000002"/>
    <w:multiLevelType w:val="multilevel"/>
    <w:tmpl w:val="894EE874"/>
    <w:lvl w:ilvl="0">
      <w:start w:val="1"/>
      <w:numFmt w:val="bullet"/>
      <w:lvlText w:val="-"/>
      <w:lvlJc w:val="left"/>
      <w:pPr>
        <w:tabs>
          <w:tab w:val="num" w:pos="294"/>
        </w:tabs>
        <w:ind w:left="294" w:firstLine="0"/>
      </w:pPr>
      <w:rPr>
        <w:rFonts w:hint="default"/>
        <w:position w:val="0"/>
      </w:rPr>
    </w:lvl>
    <w:lvl w:ilvl="1">
      <w:start w:val="1"/>
      <w:numFmt w:val="bullet"/>
      <w:lvlText w:val="-"/>
      <w:lvlJc w:val="left"/>
      <w:pPr>
        <w:tabs>
          <w:tab w:val="num" w:pos="294"/>
        </w:tabs>
        <w:ind w:left="294" w:firstLine="720"/>
      </w:pPr>
      <w:rPr>
        <w:rFonts w:hint="default"/>
        <w:position w:val="0"/>
      </w:rPr>
    </w:lvl>
    <w:lvl w:ilvl="2">
      <w:start w:val="1"/>
      <w:numFmt w:val="bullet"/>
      <w:lvlText w:val="-"/>
      <w:lvlJc w:val="left"/>
      <w:pPr>
        <w:tabs>
          <w:tab w:val="num" w:pos="294"/>
        </w:tabs>
        <w:ind w:left="294" w:firstLine="1440"/>
      </w:pPr>
      <w:rPr>
        <w:rFonts w:hint="default"/>
        <w:position w:val="0"/>
      </w:rPr>
    </w:lvl>
    <w:lvl w:ilvl="3">
      <w:start w:val="1"/>
      <w:numFmt w:val="bullet"/>
      <w:lvlText w:val="-"/>
      <w:lvlJc w:val="left"/>
      <w:pPr>
        <w:tabs>
          <w:tab w:val="num" w:pos="294"/>
        </w:tabs>
        <w:ind w:left="294" w:firstLine="2160"/>
      </w:pPr>
      <w:rPr>
        <w:rFonts w:hint="default"/>
        <w:position w:val="0"/>
      </w:rPr>
    </w:lvl>
    <w:lvl w:ilvl="4">
      <w:start w:val="1"/>
      <w:numFmt w:val="bullet"/>
      <w:lvlText w:val="-"/>
      <w:lvlJc w:val="left"/>
      <w:pPr>
        <w:tabs>
          <w:tab w:val="num" w:pos="294"/>
        </w:tabs>
        <w:ind w:left="294" w:firstLine="2880"/>
      </w:pPr>
      <w:rPr>
        <w:rFonts w:hint="default"/>
        <w:position w:val="0"/>
      </w:rPr>
    </w:lvl>
    <w:lvl w:ilvl="5">
      <w:start w:val="1"/>
      <w:numFmt w:val="bullet"/>
      <w:lvlText w:val="-"/>
      <w:lvlJc w:val="left"/>
      <w:pPr>
        <w:tabs>
          <w:tab w:val="num" w:pos="294"/>
        </w:tabs>
        <w:ind w:left="294" w:firstLine="3600"/>
      </w:pPr>
      <w:rPr>
        <w:rFonts w:hint="default"/>
        <w:position w:val="0"/>
      </w:rPr>
    </w:lvl>
    <w:lvl w:ilvl="6">
      <w:start w:val="1"/>
      <w:numFmt w:val="bullet"/>
      <w:lvlText w:val="-"/>
      <w:lvlJc w:val="left"/>
      <w:pPr>
        <w:tabs>
          <w:tab w:val="num" w:pos="294"/>
        </w:tabs>
        <w:ind w:left="294" w:firstLine="4320"/>
      </w:pPr>
      <w:rPr>
        <w:rFonts w:hint="default"/>
        <w:position w:val="0"/>
      </w:rPr>
    </w:lvl>
    <w:lvl w:ilvl="7">
      <w:start w:val="1"/>
      <w:numFmt w:val="bullet"/>
      <w:lvlText w:val="-"/>
      <w:lvlJc w:val="left"/>
      <w:pPr>
        <w:tabs>
          <w:tab w:val="num" w:pos="294"/>
        </w:tabs>
        <w:ind w:left="294" w:firstLine="5040"/>
      </w:pPr>
      <w:rPr>
        <w:rFonts w:hint="default"/>
        <w:position w:val="0"/>
      </w:rPr>
    </w:lvl>
    <w:lvl w:ilvl="8">
      <w:start w:val="1"/>
      <w:numFmt w:val="bullet"/>
      <w:lvlText w:val="-"/>
      <w:lvlJc w:val="left"/>
      <w:pPr>
        <w:tabs>
          <w:tab w:val="num" w:pos="294"/>
        </w:tabs>
        <w:ind w:left="294" w:firstLine="5760"/>
      </w:pPr>
      <w:rPr>
        <w:rFonts w:hint="default"/>
        <w:position w:val="0"/>
      </w:rPr>
    </w:lvl>
  </w:abstractNum>
  <w:abstractNum w:abstractNumId="2" w15:restartNumberingAfterBreak="0">
    <w:nsid w:val="00000003"/>
    <w:multiLevelType w:val="multilevel"/>
    <w:tmpl w:val="894EE875"/>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15:restartNumberingAfterBreak="0">
    <w:nsid w:val="00000004"/>
    <w:multiLevelType w:val="multilevel"/>
    <w:tmpl w:val="894EE876"/>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4" w15:restartNumberingAfterBreak="0">
    <w:nsid w:val="00000005"/>
    <w:multiLevelType w:val="multilevel"/>
    <w:tmpl w:val="894EE877"/>
    <w:lvl w:ilvl="0">
      <w:start w:val="2"/>
      <w:numFmt w:val="decimal"/>
      <w:isLgl/>
      <w:lvlText w:val="%1)"/>
      <w:lvlJc w:val="left"/>
      <w:pPr>
        <w:tabs>
          <w:tab w:val="num" w:pos="280"/>
        </w:tabs>
        <w:ind w:left="280" w:firstLine="0"/>
      </w:pPr>
      <w:rPr>
        <w:rFonts w:hint="default"/>
        <w:position w:val="0"/>
      </w:rPr>
    </w:lvl>
    <w:lvl w:ilvl="1">
      <w:start w:val="1"/>
      <w:numFmt w:val="decimal"/>
      <w:isLgl/>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5" w15:restartNumberingAfterBreak="0">
    <w:nsid w:val="00000006"/>
    <w:multiLevelType w:val="multilevel"/>
    <w:tmpl w:val="894EE878"/>
    <w:lvl w:ilvl="0">
      <w:start w:val="2"/>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6" w15:restartNumberingAfterBreak="0">
    <w:nsid w:val="00000007"/>
    <w:multiLevelType w:val="multilevel"/>
    <w:tmpl w:val="894EE879"/>
    <w:lvl w:ilvl="0">
      <w:start w:val="3"/>
      <w:numFmt w:val="decimal"/>
      <w:isLgl/>
      <w:lvlText w:val="%1)"/>
      <w:lvlJc w:val="left"/>
      <w:pPr>
        <w:tabs>
          <w:tab w:val="num" w:pos="280"/>
        </w:tabs>
        <w:ind w:left="280" w:firstLine="0"/>
      </w:pPr>
      <w:rPr>
        <w:rFonts w:hint="default"/>
        <w:position w:val="0"/>
      </w:rPr>
    </w:lvl>
    <w:lvl w:ilvl="1">
      <w:start w:val="1"/>
      <w:numFmt w:val="decimal"/>
      <w:isLgl/>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7" w15:restartNumberingAfterBreak="0">
    <w:nsid w:val="00000008"/>
    <w:multiLevelType w:val="multilevel"/>
    <w:tmpl w:val="894EE87A"/>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03C"/>
    <w:rsid w:val="0018331A"/>
    <w:rsid w:val="0031743D"/>
    <w:rsid w:val="00362F5B"/>
    <w:rsid w:val="005144FD"/>
    <w:rsid w:val="005D232C"/>
    <w:rsid w:val="005E24CB"/>
    <w:rsid w:val="00903E30"/>
    <w:rsid w:val="00B21FA1"/>
    <w:rsid w:val="00CA418E"/>
    <w:rsid w:val="00E43EB1"/>
    <w:rsid w:val="00EF160C"/>
    <w:rsid w:val="00FA4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DEF3AA8"/>
  <w14:defaultImageDpi w14:val="300"/>
  <w15:chartTrackingRefBased/>
  <w15:docId w15:val="{FC71D373-09F3-492B-A8BF-6D69A969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844</Words>
  <Characters>4231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Monmouth College</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Sturgeon</dc:creator>
  <cp:keywords/>
  <cp:lastModifiedBy>Sturgeon, Bradley E</cp:lastModifiedBy>
  <cp:revision>2</cp:revision>
  <dcterms:created xsi:type="dcterms:W3CDTF">2021-08-27T21:06:00Z</dcterms:created>
  <dcterms:modified xsi:type="dcterms:W3CDTF">2021-08-27T21:06:00Z</dcterms:modified>
</cp:coreProperties>
</file>